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1026E" w14:textId="77777777" w:rsidR="002E1C6D" w:rsidRPr="007811E6" w:rsidRDefault="002E1C6D" w:rsidP="007811E6">
      <w:pPr>
        <w:rPr>
          <w:sz w:val="20"/>
          <w:szCs w:val="20"/>
        </w:rPr>
      </w:pPr>
    </w:p>
    <w:p w14:paraId="655D4CFA" w14:textId="1A1209B0" w:rsidR="00A83871" w:rsidRPr="007811E6" w:rsidRDefault="00A83871" w:rsidP="007811E6">
      <w:pPr>
        <w:jc w:val="center"/>
        <w:rPr>
          <w:b/>
          <w:color w:val="2C89A3"/>
          <w:sz w:val="28"/>
          <w:szCs w:val="28"/>
        </w:rPr>
      </w:pPr>
      <w:r w:rsidRPr="00A83871">
        <w:rPr>
          <w:b/>
          <w:color w:val="2C89A3"/>
          <w:sz w:val="28"/>
          <w:szCs w:val="28"/>
        </w:rPr>
        <w:t>#ROMPIAMOLECODE</w:t>
      </w:r>
    </w:p>
    <w:p w14:paraId="475F022A" w14:textId="77777777" w:rsidR="00A83871" w:rsidRDefault="00A83871" w:rsidP="00A83871">
      <w:pPr>
        <w:jc w:val="center"/>
      </w:pPr>
      <w:r>
        <w:t>PARI O DISPARE INVITA LE DONNE A ROMPERE LE CODE. NON SOLO PER L’8 MARZO</w:t>
      </w:r>
    </w:p>
    <w:p w14:paraId="22E2F2F4" w14:textId="77777777" w:rsidR="00A83871" w:rsidRPr="00794A14" w:rsidRDefault="00A83871" w:rsidP="00A83871">
      <w:pPr>
        <w:jc w:val="center"/>
        <w:rPr>
          <w:i/>
          <w:sz w:val="20"/>
          <w:szCs w:val="20"/>
        </w:rPr>
      </w:pPr>
      <w:r w:rsidRPr="00794A14">
        <w:rPr>
          <w:i/>
          <w:sz w:val="20"/>
          <w:szCs w:val="20"/>
        </w:rPr>
        <w:t>L’associazione presenta il nuovo spot che racconta quante risorse</w:t>
      </w:r>
      <w:r w:rsidR="00794A14">
        <w:rPr>
          <w:i/>
          <w:sz w:val="20"/>
          <w:szCs w:val="20"/>
        </w:rPr>
        <w:t xml:space="preserve"> economiche</w:t>
      </w:r>
      <w:r w:rsidRPr="00794A14">
        <w:rPr>
          <w:i/>
          <w:sz w:val="20"/>
          <w:szCs w:val="20"/>
        </w:rPr>
        <w:t xml:space="preserve"> potrebbero</w:t>
      </w:r>
    </w:p>
    <w:p w14:paraId="5035C987" w14:textId="410A6E5E" w:rsidR="00A83871" w:rsidRPr="007811E6" w:rsidRDefault="00A83871" w:rsidP="007811E6">
      <w:pPr>
        <w:jc w:val="center"/>
        <w:rPr>
          <w:i/>
          <w:sz w:val="20"/>
          <w:szCs w:val="20"/>
        </w:rPr>
      </w:pPr>
      <w:r w:rsidRPr="00794A14">
        <w:rPr>
          <w:i/>
          <w:sz w:val="20"/>
          <w:szCs w:val="20"/>
        </w:rPr>
        <w:t xml:space="preserve"> liberarsi con la valorizzazione dei talenti femminili</w:t>
      </w:r>
      <w:r w:rsidR="00794A14">
        <w:rPr>
          <w:i/>
          <w:sz w:val="20"/>
          <w:szCs w:val="20"/>
        </w:rPr>
        <w:t xml:space="preserve"> nei diversi ambiti della società</w:t>
      </w:r>
    </w:p>
    <w:p w14:paraId="3A8124F9" w14:textId="77777777" w:rsidR="00A83871" w:rsidRDefault="00A83871" w:rsidP="00A83871">
      <w:pPr>
        <w:rPr>
          <w:i/>
        </w:rPr>
      </w:pPr>
    </w:p>
    <w:p w14:paraId="293EC896" w14:textId="25FFD383" w:rsidR="0090731E" w:rsidRDefault="00A83871" w:rsidP="00EA31FF">
      <w:pPr>
        <w:jc w:val="both"/>
        <w:rPr>
          <w:sz w:val="20"/>
          <w:szCs w:val="20"/>
        </w:rPr>
      </w:pPr>
      <w:r w:rsidRPr="009D2545">
        <w:rPr>
          <w:sz w:val="20"/>
          <w:szCs w:val="20"/>
        </w:rPr>
        <w:t xml:space="preserve">Roma, 7 marzo 2014 </w:t>
      </w:r>
      <w:r w:rsidR="009C5857" w:rsidRPr="009D2545">
        <w:rPr>
          <w:sz w:val="20"/>
          <w:szCs w:val="20"/>
        </w:rPr>
        <w:t xml:space="preserve">– </w:t>
      </w:r>
      <w:r w:rsidR="00794A14" w:rsidRPr="009D2545">
        <w:rPr>
          <w:sz w:val="20"/>
          <w:szCs w:val="20"/>
        </w:rPr>
        <w:t>In occasione dell’8 marzo l’Associazione Pari o Dispare</w:t>
      </w:r>
      <w:r w:rsidR="0090731E">
        <w:rPr>
          <w:sz w:val="20"/>
          <w:szCs w:val="20"/>
        </w:rPr>
        <w:t xml:space="preserve"> </w:t>
      </w:r>
      <w:r w:rsidR="00C32281">
        <w:rPr>
          <w:sz w:val="20"/>
          <w:szCs w:val="20"/>
        </w:rPr>
        <w:t xml:space="preserve"> (</w:t>
      </w:r>
      <w:hyperlink r:id="rId7" w:history="1">
        <w:r w:rsidR="00C32281" w:rsidRPr="009A1704">
          <w:rPr>
            <w:rStyle w:val="Collegamentoipertestuale"/>
            <w:sz w:val="20"/>
            <w:szCs w:val="20"/>
          </w:rPr>
          <w:t>www.pariodispare.org</w:t>
        </w:r>
      </w:hyperlink>
      <w:r w:rsidR="00C32281">
        <w:rPr>
          <w:sz w:val="20"/>
          <w:szCs w:val="20"/>
        </w:rPr>
        <w:t xml:space="preserve">) </w:t>
      </w:r>
      <w:r w:rsidR="0090731E">
        <w:rPr>
          <w:sz w:val="20"/>
          <w:szCs w:val="20"/>
        </w:rPr>
        <w:t>presenta un nuovo spot in collaborazione con la casa di produzione Non Chiederci la Parola che ripercorre alcune evidenze della disparità uomo-donna nel nostro Paese, con ironia e impegno attivo.</w:t>
      </w:r>
    </w:p>
    <w:p w14:paraId="79561A2A" w14:textId="77777777" w:rsidR="007811E6" w:rsidRDefault="007811E6" w:rsidP="00EA31FF">
      <w:pPr>
        <w:jc w:val="both"/>
        <w:rPr>
          <w:sz w:val="20"/>
          <w:szCs w:val="20"/>
        </w:rPr>
      </w:pPr>
    </w:p>
    <w:p w14:paraId="0FA0F124" w14:textId="62DE9E2B" w:rsidR="00794A14" w:rsidRDefault="001C489F" w:rsidP="00C32281">
      <w:pPr>
        <w:jc w:val="both"/>
        <w:rPr>
          <w:sz w:val="20"/>
          <w:szCs w:val="20"/>
        </w:rPr>
      </w:pPr>
      <w:r>
        <w:rPr>
          <w:sz w:val="20"/>
          <w:szCs w:val="20"/>
        </w:rPr>
        <w:t xml:space="preserve">Nello spot </w:t>
      </w:r>
      <w:proofErr w:type="gramStart"/>
      <w:r>
        <w:rPr>
          <w:sz w:val="20"/>
          <w:szCs w:val="20"/>
        </w:rPr>
        <w:t>le attrici</w:t>
      </w:r>
      <w:r w:rsidR="0090731E">
        <w:rPr>
          <w:sz w:val="20"/>
          <w:szCs w:val="20"/>
        </w:rPr>
        <w:t xml:space="preserve"> </w:t>
      </w:r>
      <w:r w:rsidR="00EA31FF" w:rsidRPr="009D2545">
        <w:rPr>
          <w:sz w:val="20"/>
          <w:szCs w:val="20"/>
        </w:rPr>
        <w:t>Alessandra Faiella</w:t>
      </w:r>
      <w:proofErr w:type="gramEnd"/>
      <w:r>
        <w:rPr>
          <w:sz w:val="20"/>
          <w:szCs w:val="20"/>
        </w:rPr>
        <w:t xml:space="preserve">, Claudia </w:t>
      </w:r>
      <w:proofErr w:type="spellStart"/>
      <w:r>
        <w:rPr>
          <w:sz w:val="20"/>
          <w:szCs w:val="20"/>
        </w:rPr>
        <w:t>Penoni</w:t>
      </w:r>
      <w:proofErr w:type="spellEnd"/>
      <w:r>
        <w:rPr>
          <w:sz w:val="20"/>
          <w:szCs w:val="20"/>
        </w:rPr>
        <w:t xml:space="preserve">, Margherita Antonelli, Rita </w:t>
      </w:r>
      <w:r w:rsidR="00C8543E">
        <w:rPr>
          <w:sz w:val="20"/>
          <w:szCs w:val="20"/>
        </w:rPr>
        <w:t xml:space="preserve"> </w:t>
      </w:r>
      <w:proofErr w:type="spellStart"/>
      <w:r w:rsidR="00C8543E">
        <w:rPr>
          <w:sz w:val="20"/>
          <w:szCs w:val="20"/>
        </w:rPr>
        <w:t>Pelusio</w:t>
      </w:r>
      <w:proofErr w:type="spellEnd"/>
      <w:r w:rsidR="00C8543E">
        <w:rPr>
          <w:sz w:val="20"/>
          <w:szCs w:val="20"/>
        </w:rPr>
        <w:t xml:space="preserve"> </w:t>
      </w:r>
      <w:bookmarkStart w:id="0" w:name="_GoBack"/>
      <w:bookmarkEnd w:id="0"/>
      <w:r w:rsidR="00C8543E">
        <w:rPr>
          <w:sz w:val="20"/>
          <w:szCs w:val="20"/>
        </w:rPr>
        <w:t>(</w:t>
      </w:r>
      <w:r w:rsidR="00EA31FF" w:rsidRPr="009D2545">
        <w:rPr>
          <w:sz w:val="20"/>
          <w:szCs w:val="20"/>
        </w:rPr>
        <w:t>protagonis</w:t>
      </w:r>
      <w:r w:rsidR="00C32281">
        <w:rPr>
          <w:sz w:val="20"/>
          <w:szCs w:val="20"/>
        </w:rPr>
        <w:t xml:space="preserve">te </w:t>
      </w:r>
      <w:r>
        <w:rPr>
          <w:sz w:val="20"/>
          <w:szCs w:val="20"/>
        </w:rPr>
        <w:t xml:space="preserve">anche </w:t>
      </w:r>
      <w:r w:rsidR="00C32281">
        <w:rPr>
          <w:sz w:val="20"/>
          <w:szCs w:val="20"/>
        </w:rPr>
        <w:t>dello spettacolo teatrale</w:t>
      </w:r>
      <w:r w:rsidR="00EA31FF" w:rsidRPr="009D2545">
        <w:rPr>
          <w:sz w:val="20"/>
          <w:szCs w:val="20"/>
        </w:rPr>
        <w:t xml:space="preserve"> “Stasera non Escort”</w:t>
      </w:r>
      <w:r w:rsidR="00C8543E">
        <w:rPr>
          <w:sz w:val="20"/>
          <w:szCs w:val="20"/>
        </w:rPr>
        <w:t>)</w:t>
      </w:r>
      <w:r w:rsidR="0090731E">
        <w:rPr>
          <w:sz w:val="20"/>
          <w:szCs w:val="20"/>
        </w:rPr>
        <w:t>, sono</w:t>
      </w:r>
      <w:r w:rsidR="00EA31FF" w:rsidRPr="009D2545">
        <w:rPr>
          <w:sz w:val="20"/>
          <w:szCs w:val="20"/>
        </w:rPr>
        <w:t xml:space="preserve"> impeg</w:t>
      </w:r>
      <w:r w:rsidR="0090731E">
        <w:rPr>
          <w:sz w:val="20"/>
          <w:szCs w:val="20"/>
        </w:rPr>
        <w:t xml:space="preserve">nate in </w:t>
      </w:r>
      <w:r w:rsidR="007811E6">
        <w:rPr>
          <w:sz w:val="20"/>
          <w:szCs w:val="20"/>
        </w:rPr>
        <w:t>un’</w:t>
      </w:r>
      <w:r w:rsidR="0090731E">
        <w:rPr>
          <w:sz w:val="20"/>
          <w:szCs w:val="20"/>
        </w:rPr>
        <w:t xml:space="preserve">interminabile coda che lascia loro </w:t>
      </w:r>
      <w:r w:rsidR="00B60A06">
        <w:rPr>
          <w:sz w:val="20"/>
          <w:szCs w:val="20"/>
        </w:rPr>
        <w:t>il tempo per alcune riflessioni</w:t>
      </w:r>
      <w:r w:rsidR="0090731E">
        <w:rPr>
          <w:sz w:val="20"/>
          <w:szCs w:val="20"/>
        </w:rPr>
        <w:t>,</w:t>
      </w:r>
      <w:r w:rsidR="00B60A06">
        <w:rPr>
          <w:sz w:val="20"/>
          <w:szCs w:val="20"/>
        </w:rPr>
        <w:t xml:space="preserve"> qualche</w:t>
      </w:r>
      <w:r w:rsidR="0090731E">
        <w:rPr>
          <w:sz w:val="20"/>
          <w:szCs w:val="20"/>
        </w:rPr>
        <w:t xml:space="preserve"> dato e </w:t>
      </w:r>
      <w:r w:rsidR="00B60A06">
        <w:rPr>
          <w:sz w:val="20"/>
          <w:szCs w:val="20"/>
        </w:rPr>
        <w:t xml:space="preserve">per una </w:t>
      </w:r>
      <w:r w:rsidR="0090731E">
        <w:rPr>
          <w:sz w:val="20"/>
          <w:szCs w:val="20"/>
        </w:rPr>
        <w:t>domanda: per le donne è sempre tutto più complicato?</w:t>
      </w:r>
    </w:p>
    <w:p w14:paraId="7736AE19" w14:textId="77777777" w:rsidR="007811E6" w:rsidRPr="009D2545" w:rsidRDefault="007811E6" w:rsidP="00C32281">
      <w:pPr>
        <w:jc w:val="both"/>
        <w:rPr>
          <w:sz w:val="20"/>
          <w:szCs w:val="20"/>
        </w:rPr>
      </w:pPr>
    </w:p>
    <w:p w14:paraId="5F327A9D" w14:textId="56F898FD" w:rsidR="00EA31FF" w:rsidRDefault="007811E6" w:rsidP="00EA31FF">
      <w:pPr>
        <w:tabs>
          <w:tab w:val="left" w:pos="3176"/>
        </w:tabs>
        <w:jc w:val="both"/>
        <w:rPr>
          <w:sz w:val="20"/>
          <w:szCs w:val="20"/>
        </w:rPr>
      </w:pPr>
      <w:r>
        <w:rPr>
          <w:sz w:val="20"/>
          <w:szCs w:val="20"/>
        </w:rPr>
        <w:t>L’associazione Pari o Dispare (PoD per Amiche e Amici)</w:t>
      </w:r>
      <w:r w:rsidR="00905318">
        <w:rPr>
          <w:sz w:val="20"/>
          <w:szCs w:val="20"/>
        </w:rPr>
        <w:t xml:space="preserve"> vuole ricordare ancora una volta al nostro Paese e al nuovo Governo Renzi, come i</w:t>
      </w:r>
      <w:r w:rsidR="00B60A06">
        <w:rPr>
          <w:sz w:val="20"/>
          <w:szCs w:val="20"/>
        </w:rPr>
        <w:t>n Italia le donne nascano pari e crescan</w:t>
      </w:r>
      <w:r w:rsidR="00EA31FF" w:rsidRPr="009D2545">
        <w:rPr>
          <w:sz w:val="20"/>
          <w:szCs w:val="20"/>
        </w:rPr>
        <w:t>o dispare. I numeri elaborati dall’Istat, da Banca d’Italia e da altri prestigiosi Istituti concordano e non lasciano alternative: per uscire dalla c</w:t>
      </w:r>
      <w:r w:rsidR="00905318">
        <w:rPr>
          <w:sz w:val="20"/>
          <w:szCs w:val="20"/>
        </w:rPr>
        <w:t xml:space="preserve">risi </w:t>
      </w:r>
      <w:r w:rsidR="00EA31FF" w:rsidRPr="009D2545">
        <w:rPr>
          <w:sz w:val="20"/>
          <w:szCs w:val="20"/>
        </w:rPr>
        <w:t>non possiamo proprio permetterci di rinunciare al talento femminile e alla forza delle donne che vivono in Italia.</w:t>
      </w:r>
    </w:p>
    <w:p w14:paraId="07C1E434" w14:textId="77777777" w:rsidR="007811E6" w:rsidRPr="009D2545" w:rsidRDefault="007811E6" w:rsidP="00EA31FF">
      <w:pPr>
        <w:tabs>
          <w:tab w:val="left" w:pos="3176"/>
        </w:tabs>
        <w:jc w:val="both"/>
        <w:rPr>
          <w:sz w:val="20"/>
          <w:szCs w:val="20"/>
        </w:rPr>
      </w:pPr>
    </w:p>
    <w:p w14:paraId="2E96C289" w14:textId="4D0B777E" w:rsidR="00EA31FF" w:rsidRDefault="00EA31FF" w:rsidP="00EA31FF">
      <w:pPr>
        <w:pStyle w:val="Default"/>
        <w:jc w:val="both"/>
        <w:rPr>
          <w:rFonts w:asciiTheme="minorHAnsi" w:hAnsiTheme="minorHAnsi" w:cs="Times"/>
          <w:color w:val="auto"/>
          <w:sz w:val="20"/>
          <w:szCs w:val="20"/>
        </w:rPr>
      </w:pPr>
      <w:r w:rsidRPr="009D2545">
        <w:rPr>
          <w:rFonts w:asciiTheme="minorHAnsi" w:hAnsiTheme="minorHAnsi" w:cs="Times"/>
          <w:color w:val="auto"/>
          <w:sz w:val="20"/>
          <w:szCs w:val="20"/>
        </w:rPr>
        <w:t>In base all’ultimo rilievo ISTAT ogni 100 cittadini italiani, 52 sono donne. Solo il 47% delle donne ha un’occupazione con</w:t>
      </w:r>
      <w:r w:rsidR="00905318">
        <w:rPr>
          <w:rFonts w:asciiTheme="minorHAnsi" w:hAnsiTheme="minorHAnsi" w:cs="Times"/>
          <w:color w:val="auto"/>
          <w:sz w:val="20"/>
          <w:szCs w:val="20"/>
        </w:rPr>
        <w:t xml:space="preserve">tro il 67% dei colleghi uomini. </w:t>
      </w:r>
      <w:r w:rsidRPr="009D2545">
        <w:rPr>
          <w:rFonts w:asciiTheme="minorHAnsi" w:hAnsiTheme="minorHAnsi" w:cs="Times"/>
          <w:color w:val="auto"/>
          <w:sz w:val="20"/>
          <w:szCs w:val="20"/>
        </w:rPr>
        <w:t>Le donne continuano a essere pa</w:t>
      </w:r>
      <w:r w:rsidR="00905318">
        <w:rPr>
          <w:rFonts w:asciiTheme="minorHAnsi" w:hAnsiTheme="minorHAnsi" w:cs="Times"/>
          <w:color w:val="auto"/>
          <w:sz w:val="20"/>
          <w:szCs w:val="20"/>
        </w:rPr>
        <w:t xml:space="preserve">gate meno rispetto agli uomini e, come recentemente ricordato dalle pagine di un prestigioso quotidiano italiano, nell’arco di una vita per creare il reddito di un uomo ci vogliono due donne. </w:t>
      </w:r>
    </w:p>
    <w:p w14:paraId="4838E649" w14:textId="77777777" w:rsidR="007811E6" w:rsidRDefault="007811E6" w:rsidP="00EA31FF">
      <w:pPr>
        <w:pStyle w:val="Default"/>
        <w:jc w:val="both"/>
        <w:rPr>
          <w:rFonts w:asciiTheme="minorHAnsi" w:hAnsiTheme="minorHAnsi" w:cs="Times"/>
          <w:color w:val="auto"/>
          <w:sz w:val="20"/>
          <w:szCs w:val="20"/>
        </w:rPr>
      </w:pPr>
    </w:p>
    <w:p w14:paraId="329F8D9B" w14:textId="00140FC9" w:rsidR="00B60A06" w:rsidRPr="00C32281" w:rsidRDefault="00905318" w:rsidP="00C32281">
      <w:pPr>
        <w:pStyle w:val="Default"/>
        <w:jc w:val="both"/>
        <w:rPr>
          <w:rFonts w:asciiTheme="minorHAnsi" w:hAnsiTheme="minorHAnsi" w:cs="Times"/>
          <w:color w:val="auto"/>
          <w:sz w:val="20"/>
          <w:szCs w:val="20"/>
        </w:rPr>
      </w:pPr>
      <w:r>
        <w:rPr>
          <w:rFonts w:asciiTheme="minorHAnsi" w:hAnsiTheme="minorHAnsi" w:cs="Times"/>
          <w:color w:val="auto"/>
          <w:sz w:val="20"/>
          <w:szCs w:val="20"/>
        </w:rPr>
        <w:t>Tanti ancora sono i pas</w:t>
      </w:r>
      <w:r w:rsidR="0050452F">
        <w:rPr>
          <w:rFonts w:asciiTheme="minorHAnsi" w:hAnsiTheme="minorHAnsi" w:cs="Times"/>
          <w:color w:val="auto"/>
          <w:sz w:val="20"/>
          <w:szCs w:val="20"/>
        </w:rPr>
        <w:t>si da fare per una vera meritocrazia in Italia</w:t>
      </w:r>
      <w:r w:rsidR="00B60A06">
        <w:rPr>
          <w:rFonts w:asciiTheme="minorHAnsi" w:hAnsiTheme="minorHAnsi" w:cs="Times"/>
          <w:color w:val="auto"/>
          <w:sz w:val="20"/>
          <w:szCs w:val="20"/>
        </w:rPr>
        <w:t xml:space="preserve">, </w:t>
      </w:r>
      <w:r>
        <w:rPr>
          <w:rFonts w:asciiTheme="minorHAnsi" w:hAnsiTheme="minorHAnsi" w:cs="Times"/>
          <w:color w:val="auto"/>
          <w:sz w:val="20"/>
          <w:szCs w:val="20"/>
        </w:rPr>
        <w:t xml:space="preserve"> nel</w:t>
      </w:r>
      <w:r w:rsidR="00B60A06">
        <w:rPr>
          <w:rFonts w:asciiTheme="minorHAnsi" w:hAnsiTheme="minorHAnsi" w:cs="Times"/>
          <w:color w:val="auto"/>
          <w:sz w:val="20"/>
          <w:szCs w:val="20"/>
        </w:rPr>
        <w:t xml:space="preserve"> vasto</w:t>
      </w:r>
      <w:r>
        <w:rPr>
          <w:rFonts w:asciiTheme="minorHAnsi" w:hAnsiTheme="minorHAnsi" w:cs="Times"/>
          <w:color w:val="auto"/>
          <w:sz w:val="20"/>
          <w:szCs w:val="20"/>
        </w:rPr>
        <w:t xml:space="preserve"> m</w:t>
      </w:r>
      <w:r w:rsidR="00BD5619">
        <w:rPr>
          <w:rFonts w:asciiTheme="minorHAnsi" w:hAnsiTheme="minorHAnsi" w:cs="Times"/>
          <w:color w:val="auto"/>
          <w:sz w:val="20"/>
          <w:szCs w:val="20"/>
        </w:rPr>
        <w:t xml:space="preserve">ercato del lavoro </w:t>
      </w:r>
      <w:r w:rsidR="00B60A06">
        <w:rPr>
          <w:rFonts w:asciiTheme="minorHAnsi" w:hAnsiTheme="minorHAnsi" w:cs="Times"/>
          <w:color w:val="auto"/>
          <w:sz w:val="20"/>
          <w:szCs w:val="20"/>
        </w:rPr>
        <w:t>come ai</w:t>
      </w:r>
      <w:r>
        <w:rPr>
          <w:rFonts w:asciiTheme="minorHAnsi" w:hAnsiTheme="minorHAnsi" w:cs="Times"/>
          <w:color w:val="auto"/>
          <w:sz w:val="20"/>
          <w:szCs w:val="20"/>
        </w:rPr>
        <w:t xml:space="preserve"> vertici di ogni </w:t>
      </w:r>
      <w:r w:rsidR="0050452F">
        <w:rPr>
          <w:rFonts w:asciiTheme="minorHAnsi" w:hAnsiTheme="minorHAnsi" w:cs="Times"/>
          <w:color w:val="auto"/>
          <w:sz w:val="20"/>
          <w:szCs w:val="20"/>
        </w:rPr>
        <w:t xml:space="preserve">settore: se davvero seguissimo </w:t>
      </w:r>
      <w:r>
        <w:rPr>
          <w:rFonts w:asciiTheme="minorHAnsi" w:hAnsiTheme="minorHAnsi" w:cs="Times"/>
          <w:color w:val="auto"/>
          <w:sz w:val="20"/>
          <w:szCs w:val="20"/>
        </w:rPr>
        <w:t xml:space="preserve">una rigorosa applicazione del </w:t>
      </w:r>
      <w:r w:rsidR="004D09E5">
        <w:rPr>
          <w:rFonts w:asciiTheme="minorHAnsi" w:hAnsiTheme="minorHAnsi" w:cs="Times"/>
          <w:color w:val="auto"/>
          <w:sz w:val="20"/>
          <w:szCs w:val="20"/>
        </w:rPr>
        <w:t xml:space="preserve">principio del </w:t>
      </w:r>
      <w:r>
        <w:rPr>
          <w:rFonts w:asciiTheme="minorHAnsi" w:hAnsiTheme="minorHAnsi" w:cs="Times"/>
          <w:color w:val="auto"/>
          <w:sz w:val="20"/>
          <w:szCs w:val="20"/>
        </w:rPr>
        <w:t>merito</w:t>
      </w:r>
      <w:r w:rsidR="00BD5619">
        <w:rPr>
          <w:rFonts w:asciiTheme="minorHAnsi" w:hAnsiTheme="minorHAnsi" w:cs="Times"/>
          <w:color w:val="auto"/>
          <w:sz w:val="20"/>
          <w:szCs w:val="20"/>
        </w:rPr>
        <w:t>,</w:t>
      </w:r>
      <w:r>
        <w:rPr>
          <w:rFonts w:asciiTheme="minorHAnsi" w:hAnsiTheme="minorHAnsi" w:cs="Times"/>
          <w:color w:val="auto"/>
          <w:sz w:val="20"/>
          <w:szCs w:val="20"/>
        </w:rPr>
        <w:t xml:space="preserve"> le donne sarebbero sicuramente protagoniste, viste le migl</w:t>
      </w:r>
      <w:r w:rsidR="00BD5619">
        <w:rPr>
          <w:rFonts w:asciiTheme="minorHAnsi" w:hAnsiTheme="minorHAnsi" w:cs="Times"/>
          <w:color w:val="auto"/>
          <w:sz w:val="20"/>
          <w:szCs w:val="20"/>
        </w:rPr>
        <w:t xml:space="preserve">iori performance scolastiche e </w:t>
      </w:r>
      <w:r>
        <w:rPr>
          <w:rFonts w:asciiTheme="minorHAnsi" w:hAnsiTheme="minorHAnsi" w:cs="Times"/>
          <w:color w:val="auto"/>
          <w:sz w:val="20"/>
          <w:szCs w:val="20"/>
        </w:rPr>
        <w:t>accademiche.</w:t>
      </w:r>
    </w:p>
    <w:p w14:paraId="49E76C10" w14:textId="77777777" w:rsidR="007811E6" w:rsidRDefault="007811E6" w:rsidP="00C32281">
      <w:pPr>
        <w:tabs>
          <w:tab w:val="left" w:pos="3176"/>
        </w:tabs>
        <w:jc w:val="both"/>
        <w:rPr>
          <w:sz w:val="20"/>
          <w:szCs w:val="20"/>
        </w:rPr>
      </w:pPr>
    </w:p>
    <w:p w14:paraId="2CDAAAE0" w14:textId="47F40087" w:rsidR="009D2545" w:rsidRPr="00C32281" w:rsidRDefault="00905318" w:rsidP="00C32281">
      <w:pPr>
        <w:tabs>
          <w:tab w:val="left" w:pos="3176"/>
        </w:tabs>
        <w:jc w:val="both"/>
        <w:rPr>
          <w:sz w:val="20"/>
          <w:szCs w:val="20"/>
        </w:rPr>
      </w:pPr>
      <w:r>
        <w:rPr>
          <w:sz w:val="20"/>
          <w:szCs w:val="20"/>
        </w:rPr>
        <w:t xml:space="preserve">Tra le urgenze segnalate da Pari o Dispare, vi è una seria riforma nel campo del welfare, specialmente per quanto concerne </w:t>
      </w:r>
      <w:r w:rsidR="009D2545" w:rsidRPr="009D2545">
        <w:rPr>
          <w:sz w:val="20"/>
          <w:szCs w:val="20"/>
        </w:rPr>
        <w:t>i servizi di cura e assistenza alla persona in Italia, magari con strumenti innovativi come i voucher;</w:t>
      </w:r>
      <w:r w:rsidR="007811E6" w:rsidRPr="009D2545">
        <w:rPr>
          <w:sz w:val="20"/>
          <w:szCs w:val="20"/>
        </w:rPr>
        <w:t xml:space="preserve"> </w:t>
      </w:r>
      <w:r>
        <w:rPr>
          <w:sz w:val="20"/>
          <w:szCs w:val="20"/>
        </w:rPr>
        <w:t xml:space="preserve">occorre </w:t>
      </w:r>
      <w:r w:rsidR="009D2545" w:rsidRPr="009D2545">
        <w:rPr>
          <w:sz w:val="20"/>
          <w:szCs w:val="20"/>
        </w:rPr>
        <w:t>rivedere gli organismi di parità nel nostro paese e renderli realmente indipendenti, come ci chiede la mal recepita direttiva europea 54, per combattere più efficacemente le discriminazioni multiple che riguardan</w:t>
      </w:r>
      <w:r>
        <w:rPr>
          <w:sz w:val="20"/>
          <w:szCs w:val="20"/>
        </w:rPr>
        <w:t>o in realtà tutti noi;</w:t>
      </w:r>
      <w:r w:rsidR="007811E6">
        <w:rPr>
          <w:sz w:val="20"/>
          <w:szCs w:val="20"/>
        </w:rPr>
        <w:t xml:space="preserve"> </w:t>
      </w:r>
      <w:r>
        <w:rPr>
          <w:sz w:val="20"/>
          <w:szCs w:val="20"/>
        </w:rPr>
        <w:t xml:space="preserve">bisogna </w:t>
      </w:r>
      <w:r w:rsidR="009D2545" w:rsidRPr="009D2545">
        <w:rPr>
          <w:sz w:val="20"/>
          <w:szCs w:val="20"/>
        </w:rPr>
        <w:t>approv</w:t>
      </w:r>
      <w:r>
        <w:rPr>
          <w:sz w:val="20"/>
          <w:szCs w:val="20"/>
        </w:rPr>
        <w:t xml:space="preserve">are una legge elettorale che </w:t>
      </w:r>
      <w:r w:rsidR="009D2545" w:rsidRPr="009D2545">
        <w:rPr>
          <w:sz w:val="20"/>
          <w:szCs w:val="20"/>
        </w:rPr>
        <w:t xml:space="preserve">garantisca una equa rappresentanza; </w:t>
      </w:r>
      <w:r>
        <w:rPr>
          <w:sz w:val="20"/>
          <w:szCs w:val="20"/>
        </w:rPr>
        <w:t xml:space="preserve">dobbiamo </w:t>
      </w:r>
      <w:r w:rsidR="009D2545" w:rsidRPr="009D2545">
        <w:rPr>
          <w:sz w:val="20"/>
          <w:szCs w:val="20"/>
        </w:rPr>
        <w:t xml:space="preserve">continuare la lotta contro gli stereotipi di genere nella comunicazione e nei comportamenti duri a morire; </w:t>
      </w:r>
      <w:r>
        <w:rPr>
          <w:sz w:val="20"/>
          <w:szCs w:val="20"/>
        </w:rPr>
        <w:t xml:space="preserve">non dobbiamo dimenticare di </w:t>
      </w:r>
      <w:r w:rsidR="009D2545" w:rsidRPr="009D2545">
        <w:rPr>
          <w:sz w:val="20"/>
          <w:szCs w:val="20"/>
        </w:rPr>
        <w:t>guardare al di là del nostro naso e saper cogliere le opportunità che c</w:t>
      </w:r>
      <w:r w:rsidR="00B60A06">
        <w:rPr>
          <w:sz w:val="20"/>
          <w:szCs w:val="20"/>
        </w:rPr>
        <w:t>i offre l’immigrazione, cercando un vero</w:t>
      </w:r>
      <w:r w:rsidR="009D2545" w:rsidRPr="009D2545">
        <w:rPr>
          <w:sz w:val="20"/>
          <w:szCs w:val="20"/>
        </w:rPr>
        <w:t xml:space="preserve"> dialogo con l’Euromediterraneo.</w:t>
      </w:r>
    </w:p>
    <w:p w14:paraId="4E299115" w14:textId="77777777" w:rsidR="007811E6" w:rsidRDefault="007811E6" w:rsidP="00EA31FF">
      <w:pPr>
        <w:pStyle w:val="Default"/>
        <w:jc w:val="both"/>
        <w:rPr>
          <w:rFonts w:asciiTheme="minorHAnsi" w:hAnsiTheme="minorHAnsi"/>
          <w:color w:val="auto"/>
          <w:sz w:val="20"/>
          <w:szCs w:val="20"/>
        </w:rPr>
      </w:pPr>
    </w:p>
    <w:p w14:paraId="223EF648" w14:textId="0293AA35" w:rsidR="00EA31FF" w:rsidRPr="007811E6" w:rsidRDefault="009D2545" w:rsidP="007811E6">
      <w:pPr>
        <w:pStyle w:val="Default"/>
        <w:jc w:val="both"/>
        <w:rPr>
          <w:rFonts w:asciiTheme="minorHAnsi" w:hAnsiTheme="minorHAnsi"/>
          <w:color w:val="auto"/>
          <w:sz w:val="20"/>
          <w:szCs w:val="20"/>
        </w:rPr>
      </w:pPr>
      <w:r w:rsidRPr="007811E6">
        <w:rPr>
          <w:rFonts w:asciiTheme="minorHAnsi" w:hAnsiTheme="minorHAnsi"/>
          <w:color w:val="auto"/>
          <w:sz w:val="20"/>
          <w:szCs w:val="20"/>
        </w:rPr>
        <w:t>Oggi non di quote vorremmo parl</w:t>
      </w:r>
      <w:r w:rsidR="00B60A06" w:rsidRPr="007811E6">
        <w:rPr>
          <w:rFonts w:asciiTheme="minorHAnsi" w:hAnsiTheme="minorHAnsi"/>
          <w:color w:val="auto"/>
          <w:sz w:val="20"/>
          <w:szCs w:val="20"/>
        </w:rPr>
        <w:t xml:space="preserve">are ma di democrazia paritaria. </w:t>
      </w:r>
      <w:r w:rsidRPr="007811E6">
        <w:rPr>
          <w:rFonts w:asciiTheme="minorHAnsi" w:hAnsiTheme="minorHAnsi"/>
          <w:color w:val="auto"/>
          <w:sz w:val="20"/>
          <w:szCs w:val="20"/>
        </w:rPr>
        <w:t>Se soltanto raggiungessimo il 60% di forza lavoro donna, il nostro PIL aumenterebbe del 7%. Un valore superiore a tante delle manovre discusse sino ad oggi.</w:t>
      </w:r>
      <w:r w:rsidR="00B60A06" w:rsidRPr="007811E6">
        <w:rPr>
          <w:rFonts w:asciiTheme="minorHAnsi" w:hAnsiTheme="minorHAnsi"/>
          <w:sz w:val="20"/>
          <w:szCs w:val="20"/>
        </w:rPr>
        <w:t>Lo spot di Pa</w:t>
      </w:r>
      <w:r w:rsidR="004D09E5" w:rsidRPr="007811E6">
        <w:rPr>
          <w:rFonts w:asciiTheme="minorHAnsi" w:hAnsiTheme="minorHAnsi"/>
          <w:sz w:val="20"/>
          <w:szCs w:val="20"/>
        </w:rPr>
        <w:t xml:space="preserve">ri o Dispare rivolge un invito </w:t>
      </w:r>
      <w:r w:rsidR="00B60A06" w:rsidRPr="007811E6">
        <w:rPr>
          <w:rFonts w:asciiTheme="minorHAnsi" w:hAnsiTheme="minorHAnsi"/>
          <w:sz w:val="20"/>
          <w:szCs w:val="20"/>
        </w:rPr>
        <w:t>a</w:t>
      </w:r>
      <w:r w:rsidRPr="007811E6">
        <w:rPr>
          <w:rFonts w:asciiTheme="minorHAnsi" w:hAnsiTheme="minorHAnsi"/>
          <w:sz w:val="20"/>
          <w:szCs w:val="20"/>
        </w:rPr>
        <w:t xml:space="preserve"> donne e uomini</w:t>
      </w:r>
      <w:r w:rsidR="00B60A06" w:rsidRPr="007811E6">
        <w:rPr>
          <w:rFonts w:asciiTheme="minorHAnsi" w:hAnsiTheme="minorHAnsi"/>
          <w:sz w:val="20"/>
          <w:szCs w:val="20"/>
        </w:rPr>
        <w:t>:  ro</w:t>
      </w:r>
      <w:r w:rsidR="004D09E5" w:rsidRPr="007811E6">
        <w:rPr>
          <w:rFonts w:asciiTheme="minorHAnsi" w:hAnsiTheme="minorHAnsi"/>
          <w:sz w:val="20"/>
          <w:szCs w:val="20"/>
        </w:rPr>
        <w:t xml:space="preserve">mpiamo le code! In ballo c’è </w:t>
      </w:r>
      <w:r w:rsidR="00B60A06" w:rsidRPr="007811E6">
        <w:rPr>
          <w:rFonts w:asciiTheme="minorHAnsi" w:hAnsiTheme="minorHAnsi"/>
          <w:sz w:val="20"/>
          <w:szCs w:val="20"/>
        </w:rPr>
        <w:t xml:space="preserve"> il futuro </w:t>
      </w:r>
      <w:r w:rsidR="004D09E5" w:rsidRPr="007811E6">
        <w:rPr>
          <w:rFonts w:asciiTheme="minorHAnsi" w:hAnsiTheme="minorHAnsi"/>
          <w:sz w:val="20"/>
          <w:szCs w:val="20"/>
        </w:rPr>
        <w:t>e</w:t>
      </w:r>
      <w:r w:rsidR="007811E6" w:rsidRPr="007811E6">
        <w:rPr>
          <w:rFonts w:asciiTheme="minorHAnsi" w:hAnsiTheme="minorHAnsi"/>
          <w:sz w:val="20"/>
          <w:szCs w:val="20"/>
        </w:rPr>
        <w:t xml:space="preserve"> </w:t>
      </w:r>
      <w:r w:rsidRPr="007811E6">
        <w:rPr>
          <w:rFonts w:asciiTheme="minorHAnsi" w:hAnsiTheme="minorHAnsi"/>
          <w:sz w:val="20"/>
          <w:szCs w:val="20"/>
        </w:rPr>
        <w:t xml:space="preserve">lo sviluppo del </w:t>
      </w:r>
      <w:r w:rsidR="00B60A06" w:rsidRPr="007811E6">
        <w:rPr>
          <w:rFonts w:asciiTheme="minorHAnsi" w:hAnsiTheme="minorHAnsi"/>
          <w:sz w:val="20"/>
          <w:szCs w:val="20"/>
        </w:rPr>
        <w:t xml:space="preserve">nostro paese.  </w:t>
      </w:r>
      <w:r w:rsidR="007811E6" w:rsidRPr="007811E6">
        <w:rPr>
          <w:rFonts w:asciiTheme="minorHAnsi" w:hAnsiTheme="minorHAnsi"/>
          <w:b/>
          <w:color w:val="4395BD"/>
          <w:sz w:val="20"/>
          <w:szCs w:val="20"/>
        </w:rPr>
        <w:t>#ROMPIAMOLECODE</w:t>
      </w:r>
    </w:p>
    <w:p w14:paraId="0A59C813" w14:textId="77777777" w:rsidR="00EA31FF" w:rsidRDefault="00EA31FF" w:rsidP="00EA31FF">
      <w:pPr>
        <w:rPr>
          <w:b/>
          <w:color w:val="2C89A3"/>
          <w:sz w:val="20"/>
          <w:szCs w:val="20"/>
        </w:rPr>
      </w:pPr>
    </w:p>
    <w:p w14:paraId="08D2D1E7" w14:textId="43D55935" w:rsidR="00EA31FF" w:rsidRPr="00EA31FF" w:rsidRDefault="00EA31FF" w:rsidP="00EA31FF">
      <w:pPr>
        <w:rPr>
          <w:b/>
          <w:color w:val="2C89A3"/>
          <w:sz w:val="20"/>
          <w:szCs w:val="20"/>
        </w:rPr>
      </w:pPr>
      <w:r w:rsidRPr="00EA31FF">
        <w:rPr>
          <w:b/>
          <w:color w:val="2C89A3"/>
          <w:sz w:val="20"/>
          <w:szCs w:val="20"/>
        </w:rPr>
        <w:t>UFFICIO STAMPA</w:t>
      </w:r>
    </w:p>
    <w:p w14:paraId="6ACC1EBE" w14:textId="0CC005B0" w:rsidR="00EA31FF" w:rsidRDefault="00EA31FF" w:rsidP="00EA31FF">
      <w:pPr>
        <w:rPr>
          <w:sz w:val="20"/>
          <w:szCs w:val="20"/>
        </w:rPr>
      </w:pPr>
      <w:r>
        <w:rPr>
          <w:sz w:val="20"/>
          <w:szCs w:val="20"/>
        </w:rPr>
        <w:t xml:space="preserve">Francesca Maria Montemagno </w:t>
      </w:r>
    </w:p>
    <w:p w14:paraId="4CF85E1B" w14:textId="0BF43ABA" w:rsidR="00EA31FF" w:rsidRDefault="00C8543E" w:rsidP="00EA31FF">
      <w:pPr>
        <w:rPr>
          <w:sz w:val="20"/>
          <w:szCs w:val="20"/>
        </w:rPr>
      </w:pPr>
      <w:hyperlink r:id="rId8" w:history="1">
        <w:r w:rsidR="00EA31FF" w:rsidRPr="00947505">
          <w:rPr>
            <w:rStyle w:val="Collegamentoipertestuale"/>
            <w:sz w:val="20"/>
            <w:szCs w:val="20"/>
          </w:rPr>
          <w:t>fmmontemagno@gmail.com</w:t>
        </w:r>
      </w:hyperlink>
      <w:r w:rsidR="00EA31FF">
        <w:rPr>
          <w:sz w:val="20"/>
          <w:szCs w:val="20"/>
        </w:rPr>
        <w:t xml:space="preserve"> - 3408735634</w:t>
      </w:r>
    </w:p>
    <w:p w14:paraId="0A5FA198" w14:textId="77777777" w:rsidR="007811E6" w:rsidRDefault="007811E6" w:rsidP="00EA31FF">
      <w:pPr>
        <w:rPr>
          <w:sz w:val="20"/>
          <w:szCs w:val="20"/>
        </w:rPr>
      </w:pPr>
    </w:p>
    <w:p w14:paraId="43A2A684" w14:textId="58D49D68" w:rsidR="007811E6" w:rsidRPr="007811E6" w:rsidRDefault="007811E6" w:rsidP="00EA31FF">
      <w:pPr>
        <w:rPr>
          <w:b/>
          <w:color w:val="2E7E98"/>
          <w:sz w:val="20"/>
          <w:szCs w:val="20"/>
        </w:rPr>
      </w:pPr>
      <w:r>
        <w:rPr>
          <w:b/>
          <w:color w:val="2E7E98"/>
          <w:sz w:val="20"/>
          <w:szCs w:val="20"/>
        </w:rPr>
        <w:t xml:space="preserve">PARI O DISPARE </w:t>
      </w:r>
      <w:r w:rsidRPr="007811E6">
        <w:rPr>
          <w:b/>
          <w:color w:val="2E7E98"/>
          <w:sz w:val="20"/>
          <w:szCs w:val="20"/>
        </w:rPr>
        <w:t>SUL WEB E SUI SOCIAL</w:t>
      </w:r>
    </w:p>
    <w:p w14:paraId="75F5683A" w14:textId="3DDF6E4E" w:rsidR="007811E6" w:rsidRDefault="007811E6" w:rsidP="00EA31FF">
      <w:pPr>
        <w:rPr>
          <w:sz w:val="20"/>
          <w:szCs w:val="20"/>
        </w:rPr>
      </w:pPr>
      <w:r>
        <w:rPr>
          <w:sz w:val="20"/>
          <w:szCs w:val="20"/>
        </w:rPr>
        <w:t xml:space="preserve">web </w:t>
      </w:r>
      <w:r>
        <w:rPr>
          <w:sz w:val="20"/>
          <w:szCs w:val="20"/>
        </w:rPr>
        <w:tab/>
      </w:r>
      <w:r>
        <w:rPr>
          <w:sz w:val="20"/>
          <w:szCs w:val="20"/>
        </w:rPr>
        <w:tab/>
      </w:r>
      <w:hyperlink r:id="rId9" w:history="1">
        <w:r w:rsidRPr="004A3141">
          <w:rPr>
            <w:rStyle w:val="Collegamentoipertestuale"/>
            <w:sz w:val="20"/>
            <w:szCs w:val="20"/>
          </w:rPr>
          <w:t>www.pariodispare.org</w:t>
        </w:r>
      </w:hyperlink>
    </w:p>
    <w:p w14:paraId="0A875165" w14:textId="311D3B88" w:rsidR="007811E6" w:rsidRDefault="007811E6" w:rsidP="00EA31FF">
      <w:pPr>
        <w:rPr>
          <w:sz w:val="20"/>
          <w:szCs w:val="20"/>
        </w:rPr>
      </w:pPr>
      <w:proofErr w:type="spellStart"/>
      <w:proofErr w:type="gramStart"/>
      <w:r>
        <w:rPr>
          <w:sz w:val="20"/>
          <w:szCs w:val="20"/>
        </w:rPr>
        <w:t>twitter</w:t>
      </w:r>
      <w:proofErr w:type="spellEnd"/>
      <w:proofErr w:type="gramEnd"/>
      <w:r>
        <w:rPr>
          <w:sz w:val="20"/>
          <w:szCs w:val="20"/>
        </w:rPr>
        <w:tab/>
      </w:r>
      <w:r>
        <w:rPr>
          <w:sz w:val="20"/>
          <w:szCs w:val="20"/>
        </w:rPr>
        <w:tab/>
        <w:t>@ParioDispare1</w:t>
      </w:r>
    </w:p>
    <w:p w14:paraId="6FA7802F" w14:textId="498198F0" w:rsidR="007811E6" w:rsidRDefault="007811E6" w:rsidP="00EA31FF">
      <w:pPr>
        <w:rPr>
          <w:sz w:val="20"/>
          <w:szCs w:val="20"/>
        </w:rPr>
      </w:pPr>
      <w:proofErr w:type="spellStart"/>
      <w:r>
        <w:rPr>
          <w:sz w:val="20"/>
          <w:szCs w:val="20"/>
        </w:rPr>
        <w:t>facebook</w:t>
      </w:r>
      <w:proofErr w:type="spellEnd"/>
      <w:r>
        <w:rPr>
          <w:sz w:val="20"/>
          <w:szCs w:val="20"/>
        </w:rPr>
        <w:t xml:space="preserve"> page </w:t>
      </w:r>
      <w:r>
        <w:rPr>
          <w:sz w:val="20"/>
          <w:szCs w:val="20"/>
        </w:rPr>
        <w:tab/>
      </w:r>
      <w:proofErr w:type="spellStart"/>
      <w:r>
        <w:rPr>
          <w:sz w:val="20"/>
          <w:szCs w:val="20"/>
        </w:rPr>
        <w:t>pariodispare</w:t>
      </w:r>
      <w:proofErr w:type="spellEnd"/>
    </w:p>
    <w:p w14:paraId="63F32B57" w14:textId="77777777" w:rsidR="00EA31FF" w:rsidRDefault="00EA31FF" w:rsidP="00EA31FF">
      <w:pPr>
        <w:rPr>
          <w:sz w:val="20"/>
          <w:szCs w:val="20"/>
        </w:rPr>
      </w:pPr>
    </w:p>
    <w:p w14:paraId="554977BA" w14:textId="77777777" w:rsidR="007811E6" w:rsidRDefault="007811E6" w:rsidP="00EA31FF">
      <w:pPr>
        <w:rPr>
          <w:b/>
          <w:color w:val="2C89A3"/>
          <w:sz w:val="20"/>
          <w:szCs w:val="20"/>
        </w:rPr>
      </w:pPr>
    </w:p>
    <w:p w14:paraId="7E830B1C" w14:textId="77777777" w:rsidR="007811E6" w:rsidRDefault="007811E6" w:rsidP="00EA31FF">
      <w:pPr>
        <w:rPr>
          <w:b/>
          <w:color w:val="2C89A3"/>
          <w:sz w:val="20"/>
          <w:szCs w:val="20"/>
        </w:rPr>
      </w:pPr>
    </w:p>
    <w:p w14:paraId="044E2AA2" w14:textId="77777777" w:rsidR="007811E6" w:rsidRDefault="007811E6" w:rsidP="00EA31FF">
      <w:pPr>
        <w:rPr>
          <w:b/>
          <w:color w:val="2C89A3"/>
          <w:sz w:val="20"/>
          <w:szCs w:val="20"/>
        </w:rPr>
      </w:pPr>
    </w:p>
    <w:p w14:paraId="45C64D43" w14:textId="77777777" w:rsidR="007811E6" w:rsidRDefault="007811E6" w:rsidP="00EA31FF">
      <w:pPr>
        <w:rPr>
          <w:b/>
          <w:color w:val="2C89A3"/>
          <w:sz w:val="20"/>
          <w:szCs w:val="20"/>
        </w:rPr>
      </w:pPr>
    </w:p>
    <w:p w14:paraId="638ED6F5" w14:textId="77777777" w:rsidR="007811E6" w:rsidRDefault="007811E6" w:rsidP="00EA31FF">
      <w:pPr>
        <w:rPr>
          <w:b/>
          <w:color w:val="2C89A3"/>
          <w:sz w:val="20"/>
          <w:szCs w:val="20"/>
        </w:rPr>
      </w:pPr>
    </w:p>
    <w:p w14:paraId="79D96A1D" w14:textId="77777777" w:rsidR="007811E6" w:rsidRDefault="007811E6" w:rsidP="00EA31FF">
      <w:pPr>
        <w:rPr>
          <w:b/>
          <w:color w:val="2C89A3"/>
          <w:sz w:val="20"/>
          <w:szCs w:val="20"/>
        </w:rPr>
      </w:pPr>
    </w:p>
    <w:p w14:paraId="24C8D711" w14:textId="77777777" w:rsidR="007811E6" w:rsidRDefault="007811E6" w:rsidP="00EA31FF">
      <w:pPr>
        <w:rPr>
          <w:b/>
          <w:color w:val="2C89A3"/>
          <w:sz w:val="20"/>
          <w:szCs w:val="20"/>
        </w:rPr>
      </w:pPr>
    </w:p>
    <w:p w14:paraId="47EF7CD2" w14:textId="77777777" w:rsidR="007811E6" w:rsidRDefault="007811E6" w:rsidP="00EA31FF">
      <w:pPr>
        <w:rPr>
          <w:b/>
          <w:color w:val="2C89A3"/>
          <w:sz w:val="20"/>
          <w:szCs w:val="20"/>
        </w:rPr>
      </w:pPr>
    </w:p>
    <w:p w14:paraId="49944F5E" w14:textId="77777777" w:rsidR="007811E6" w:rsidRDefault="007811E6" w:rsidP="00EA31FF">
      <w:pPr>
        <w:rPr>
          <w:b/>
          <w:color w:val="2C89A3"/>
          <w:sz w:val="20"/>
          <w:szCs w:val="20"/>
        </w:rPr>
      </w:pPr>
    </w:p>
    <w:p w14:paraId="27FBCD2B" w14:textId="77777777" w:rsidR="007811E6" w:rsidRDefault="007811E6" w:rsidP="00EA31FF">
      <w:pPr>
        <w:rPr>
          <w:b/>
          <w:color w:val="2C89A3"/>
          <w:sz w:val="20"/>
          <w:szCs w:val="20"/>
        </w:rPr>
      </w:pPr>
    </w:p>
    <w:p w14:paraId="01FAAE6F" w14:textId="77777777" w:rsidR="007811E6" w:rsidRDefault="007811E6" w:rsidP="00EA31FF">
      <w:pPr>
        <w:rPr>
          <w:b/>
          <w:color w:val="2C89A3"/>
          <w:sz w:val="20"/>
          <w:szCs w:val="20"/>
        </w:rPr>
      </w:pPr>
    </w:p>
    <w:p w14:paraId="09029A91" w14:textId="77777777" w:rsidR="007811E6" w:rsidRDefault="007811E6" w:rsidP="00EA31FF">
      <w:pPr>
        <w:rPr>
          <w:b/>
          <w:color w:val="2C89A3"/>
          <w:sz w:val="20"/>
          <w:szCs w:val="20"/>
        </w:rPr>
      </w:pPr>
    </w:p>
    <w:p w14:paraId="43F04FAB" w14:textId="77777777" w:rsidR="007811E6" w:rsidRDefault="007811E6" w:rsidP="00EA31FF">
      <w:pPr>
        <w:rPr>
          <w:b/>
          <w:color w:val="2C89A3"/>
          <w:sz w:val="20"/>
          <w:szCs w:val="20"/>
        </w:rPr>
      </w:pPr>
    </w:p>
    <w:p w14:paraId="1ACB345B" w14:textId="1BA7A474" w:rsidR="00EA31FF" w:rsidRPr="00EA31FF" w:rsidRDefault="00EA31FF" w:rsidP="00EA31FF">
      <w:pPr>
        <w:rPr>
          <w:b/>
          <w:color w:val="2C89A3"/>
          <w:sz w:val="20"/>
          <w:szCs w:val="20"/>
        </w:rPr>
      </w:pPr>
      <w:r w:rsidRPr="00EA31FF">
        <w:rPr>
          <w:b/>
          <w:color w:val="2C89A3"/>
          <w:sz w:val="20"/>
          <w:szCs w:val="20"/>
        </w:rPr>
        <w:t>CREDIT SPOT:</w:t>
      </w:r>
    </w:p>
    <w:p w14:paraId="14316068" w14:textId="6EE138DF" w:rsidR="00EA31FF" w:rsidRDefault="00EA31FF" w:rsidP="00EA31FF">
      <w:pPr>
        <w:rPr>
          <w:sz w:val="20"/>
          <w:szCs w:val="20"/>
        </w:rPr>
      </w:pPr>
      <w:r>
        <w:rPr>
          <w:sz w:val="20"/>
          <w:szCs w:val="20"/>
        </w:rPr>
        <w:t xml:space="preserve">Cliente: </w:t>
      </w:r>
      <w:r>
        <w:rPr>
          <w:sz w:val="20"/>
          <w:szCs w:val="20"/>
        </w:rPr>
        <w:tab/>
      </w:r>
      <w:r>
        <w:rPr>
          <w:sz w:val="20"/>
          <w:szCs w:val="20"/>
        </w:rPr>
        <w:tab/>
      </w:r>
      <w:r>
        <w:rPr>
          <w:sz w:val="20"/>
          <w:szCs w:val="20"/>
        </w:rPr>
        <w:tab/>
        <w:t>Pari o Dispare</w:t>
      </w:r>
    </w:p>
    <w:p w14:paraId="454C322C" w14:textId="0552D1DB" w:rsidR="00EA31FF" w:rsidRDefault="007811E6" w:rsidP="00EA31FF">
      <w:pPr>
        <w:rPr>
          <w:sz w:val="20"/>
          <w:szCs w:val="20"/>
        </w:rPr>
      </w:pPr>
      <w:r>
        <w:rPr>
          <w:sz w:val="20"/>
          <w:szCs w:val="20"/>
        </w:rPr>
        <w:t xml:space="preserve">Ideazione e Copy: </w:t>
      </w:r>
      <w:r>
        <w:rPr>
          <w:sz w:val="20"/>
          <w:szCs w:val="20"/>
        </w:rPr>
        <w:tab/>
      </w:r>
      <w:r w:rsidR="00EA31FF">
        <w:rPr>
          <w:sz w:val="20"/>
          <w:szCs w:val="20"/>
        </w:rPr>
        <w:t>Valeria Manieri, Sarah De Pietro</w:t>
      </w:r>
    </w:p>
    <w:p w14:paraId="7A183CB6" w14:textId="47C408AE" w:rsidR="00EA31FF" w:rsidRDefault="00EA31FF" w:rsidP="00EA31FF">
      <w:pPr>
        <w:rPr>
          <w:sz w:val="20"/>
          <w:szCs w:val="20"/>
        </w:rPr>
      </w:pPr>
      <w:r>
        <w:rPr>
          <w:sz w:val="20"/>
          <w:szCs w:val="20"/>
        </w:rPr>
        <w:t>Casa di Produzione:</w:t>
      </w:r>
      <w:r>
        <w:rPr>
          <w:sz w:val="20"/>
          <w:szCs w:val="20"/>
        </w:rPr>
        <w:tab/>
        <w:t>NCLP – Cristina Sivieri Tagliabue</w:t>
      </w:r>
    </w:p>
    <w:p w14:paraId="752D2B18" w14:textId="0960B9DE" w:rsidR="00EA31FF" w:rsidRDefault="00EA31FF" w:rsidP="00EA31FF">
      <w:pPr>
        <w:ind w:left="708" w:firstLine="708"/>
        <w:rPr>
          <w:sz w:val="20"/>
          <w:szCs w:val="20"/>
        </w:rPr>
      </w:pPr>
      <w:r>
        <w:rPr>
          <w:sz w:val="20"/>
          <w:szCs w:val="20"/>
        </w:rPr>
        <w:tab/>
        <w:t>Pierpaolo Moro, regia e montaggio – Raffaele Siniscalco, art director</w:t>
      </w:r>
    </w:p>
    <w:p w14:paraId="683C5A39" w14:textId="1E19B770" w:rsidR="00EA31FF" w:rsidRDefault="00EA31FF" w:rsidP="00C32281">
      <w:pPr>
        <w:ind w:left="708" w:firstLine="708"/>
        <w:rPr>
          <w:sz w:val="20"/>
          <w:szCs w:val="20"/>
        </w:rPr>
      </w:pPr>
      <w:r>
        <w:rPr>
          <w:sz w:val="20"/>
          <w:szCs w:val="20"/>
        </w:rPr>
        <w:tab/>
        <w:t>Camilla Spina, segreteria di produzione</w:t>
      </w:r>
    </w:p>
    <w:p w14:paraId="661FA87D" w14:textId="5B9F0087" w:rsidR="00EA31FF" w:rsidRDefault="00EA31FF" w:rsidP="00EA31FF">
      <w:pPr>
        <w:rPr>
          <w:sz w:val="20"/>
          <w:szCs w:val="20"/>
        </w:rPr>
      </w:pPr>
    </w:p>
    <w:p w14:paraId="372EB2F3" w14:textId="77777777" w:rsidR="007811E6" w:rsidRDefault="007811E6" w:rsidP="00EA31FF">
      <w:pPr>
        <w:rPr>
          <w:sz w:val="20"/>
          <w:szCs w:val="20"/>
        </w:rPr>
      </w:pPr>
    </w:p>
    <w:p w14:paraId="42980343" w14:textId="0C6636E0" w:rsidR="007811E6" w:rsidRDefault="007811E6" w:rsidP="00EA31FF">
      <w:pPr>
        <w:rPr>
          <w:b/>
          <w:color w:val="4395BD"/>
          <w:sz w:val="20"/>
          <w:szCs w:val="20"/>
        </w:rPr>
      </w:pPr>
      <w:r>
        <w:rPr>
          <w:b/>
          <w:color w:val="4395BD"/>
          <w:sz w:val="20"/>
          <w:szCs w:val="20"/>
        </w:rPr>
        <w:t>CAST (in ordine di coda)</w:t>
      </w:r>
    </w:p>
    <w:p w14:paraId="7E2848F1" w14:textId="77777777" w:rsidR="007811E6" w:rsidRPr="007811E6" w:rsidRDefault="007811E6" w:rsidP="007811E6">
      <w:pPr>
        <w:rPr>
          <w:rFonts w:cs="Times"/>
          <w:sz w:val="20"/>
          <w:szCs w:val="20"/>
        </w:rPr>
      </w:pPr>
      <w:r w:rsidRPr="007811E6">
        <w:rPr>
          <w:rFonts w:cs="Times"/>
          <w:sz w:val="20"/>
          <w:szCs w:val="20"/>
        </w:rPr>
        <w:t xml:space="preserve">Alessandra Faiella </w:t>
      </w:r>
    </w:p>
    <w:p w14:paraId="0BEB1FCA" w14:textId="77777777" w:rsidR="007811E6" w:rsidRPr="007811E6" w:rsidRDefault="007811E6" w:rsidP="007811E6">
      <w:pPr>
        <w:rPr>
          <w:color w:val="4395BD"/>
          <w:sz w:val="20"/>
          <w:szCs w:val="20"/>
        </w:rPr>
      </w:pPr>
      <w:r w:rsidRPr="007811E6">
        <w:rPr>
          <w:rFonts w:cs="Times"/>
          <w:sz w:val="20"/>
          <w:szCs w:val="20"/>
        </w:rPr>
        <w:t>Claudia Penoni</w:t>
      </w:r>
    </w:p>
    <w:p w14:paraId="7842B74B" w14:textId="77777777" w:rsidR="007811E6" w:rsidRPr="007811E6" w:rsidRDefault="007811E6" w:rsidP="00EA31FF">
      <w:pPr>
        <w:rPr>
          <w:rFonts w:cs="Times"/>
          <w:sz w:val="20"/>
          <w:szCs w:val="20"/>
        </w:rPr>
      </w:pPr>
      <w:r w:rsidRPr="007811E6">
        <w:rPr>
          <w:rFonts w:cs="Times"/>
          <w:sz w:val="20"/>
          <w:szCs w:val="20"/>
        </w:rPr>
        <w:t>Margherita Antonelli</w:t>
      </w:r>
    </w:p>
    <w:p w14:paraId="5D6987F5" w14:textId="6C6FD812" w:rsidR="007811E6" w:rsidRPr="007811E6" w:rsidRDefault="007811E6" w:rsidP="00EA31FF">
      <w:pPr>
        <w:rPr>
          <w:rFonts w:cs="Times"/>
          <w:sz w:val="20"/>
          <w:szCs w:val="20"/>
        </w:rPr>
      </w:pPr>
      <w:r w:rsidRPr="007811E6">
        <w:rPr>
          <w:rFonts w:cs="Times"/>
          <w:sz w:val="20"/>
          <w:szCs w:val="20"/>
        </w:rPr>
        <w:t xml:space="preserve">Rita Pelusio </w:t>
      </w:r>
    </w:p>
    <w:p w14:paraId="562F4B4B" w14:textId="11E92E17" w:rsidR="007811E6" w:rsidRPr="007811E6" w:rsidRDefault="007811E6" w:rsidP="00EA31FF">
      <w:pPr>
        <w:rPr>
          <w:rFonts w:cs="Times"/>
          <w:sz w:val="20"/>
          <w:szCs w:val="20"/>
        </w:rPr>
      </w:pPr>
      <w:r w:rsidRPr="007811E6">
        <w:rPr>
          <w:rFonts w:cs="Times"/>
          <w:sz w:val="20"/>
          <w:szCs w:val="20"/>
        </w:rPr>
        <w:t>Cinzia Fiaccadori</w:t>
      </w:r>
    </w:p>
    <w:p w14:paraId="6F685DF3" w14:textId="3999D0BE" w:rsidR="007811E6" w:rsidRDefault="007811E6" w:rsidP="00EA31FF">
      <w:pPr>
        <w:rPr>
          <w:rFonts w:cs="Times"/>
          <w:sz w:val="20"/>
          <w:szCs w:val="20"/>
        </w:rPr>
      </w:pPr>
      <w:r w:rsidRPr="007811E6">
        <w:rPr>
          <w:rFonts w:cs="Times"/>
          <w:sz w:val="20"/>
          <w:szCs w:val="20"/>
        </w:rPr>
        <w:t>Arianna Curreri</w:t>
      </w:r>
    </w:p>
    <w:p w14:paraId="1F1C6227" w14:textId="77777777" w:rsidR="007811E6" w:rsidRDefault="007811E6" w:rsidP="00EA31FF">
      <w:pPr>
        <w:rPr>
          <w:rFonts w:cs="Times"/>
          <w:sz w:val="20"/>
          <w:szCs w:val="20"/>
        </w:rPr>
      </w:pPr>
    </w:p>
    <w:p w14:paraId="752D3D48" w14:textId="77777777" w:rsidR="007811E6" w:rsidRDefault="007811E6" w:rsidP="007811E6">
      <w:pPr>
        <w:jc w:val="both"/>
        <w:rPr>
          <w:b/>
          <w:color w:val="2C89A3"/>
          <w:sz w:val="20"/>
          <w:szCs w:val="20"/>
        </w:rPr>
      </w:pPr>
    </w:p>
    <w:p w14:paraId="02919174" w14:textId="5729A6DF" w:rsidR="007811E6" w:rsidRPr="007811E6" w:rsidRDefault="007811E6" w:rsidP="007811E6">
      <w:pPr>
        <w:jc w:val="both"/>
        <w:rPr>
          <w:b/>
          <w:color w:val="2C89A3"/>
          <w:sz w:val="20"/>
          <w:szCs w:val="20"/>
        </w:rPr>
      </w:pPr>
      <w:r>
        <w:rPr>
          <w:b/>
          <w:color w:val="2C89A3"/>
          <w:sz w:val="20"/>
          <w:szCs w:val="20"/>
        </w:rPr>
        <w:t>U</w:t>
      </w:r>
      <w:r w:rsidRPr="007811E6">
        <w:rPr>
          <w:b/>
          <w:color w:val="2C89A3"/>
          <w:sz w:val="20"/>
          <w:szCs w:val="20"/>
        </w:rPr>
        <w:t xml:space="preserve">n ringraziamento agli Amici Uomini che si sono resi disponibili per la realizzazione dello spot contribuendo così agli obiettivi comuni: </w:t>
      </w:r>
    </w:p>
    <w:p w14:paraId="05A4F3DC" w14:textId="77777777" w:rsidR="007811E6" w:rsidRPr="007811E6" w:rsidRDefault="007811E6" w:rsidP="007811E6">
      <w:pPr>
        <w:jc w:val="both"/>
        <w:rPr>
          <w:sz w:val="20"/>
          <w:szCs w:val="20"/>
        </w:rPr>
      </w:pPr>
      <w:r w:rsidRPr="007811E6">
        <w:rPr>
          <w:sz w:val="20"/>
          <w:szCs w:val="20"/>
        </w:rPr>
        <w:t>Lorenzo Ghelfi</w:t>
      </w:r>
    </w:p>
    <w:p w14:paraId="0E9C4EC1" w14:textId="77777777" w:rsidR="007811E6" w:rsidRPr="007811E6" w:rsidRDefault="007811E6" w:rsidP="007811E6">
      <w:pPr>
        <w:jc w:val="both"/>
        <w:rPr>
          <w:sz w:val="20"/>
          <w:szCs w:val="20"/>
        </w:rPr>
      </w:pPr>
      <w:r w:rsidRPr="007811E6">
        <w:rPr>
          <w:sz w:val="20"/>
          <w:szCs w:val="20"/>
        </w:rPr>
        <w:t xml:space="preserve"> Lucio Lanzarotta</w:t>
      </w:r>
    </w:p>
    <w:p w14:paraId="1714F75F" w14:textId="584346B1" w:rsidR="007811E6" w:rsidRPr="007811E6" w:rsidRDefault="007811E6" w:rsidP="007811E6">
      <w:pPr>
        <w:jc w:val="both"/>
        <w:rPr>
          <w:sz w:val="20"/>
          <w:szCs w:val="20"/>
        </w:rPr>
      </w:pPr>
      <w:r w:rsidRPr="007811E6">
        <w:rPr>
          <w:sz w:val="20"/>
          <w:szCs w:val="20"/>
        </w:rPr>
        <w:t>Mario Marseglia</w:t>
      </w:r>
    </w:p>
    <w:p w14:paraId="2D99DBCA" w14:textId="1A62B841" w:rsidR="007811E6" w:rsidRPr="007811E6" w:rsidRDefault="007811E6" w:rsidP="007811E6">
      <w:pPr>
        <w:jc w:val="both"/>
        <w:rPr>
          <w:sz w:val="20"/>
          <w:szCs w:val="20"/>
        </w:rPr>
      </w:pPr>
      <w:r w:rsidRPr="007811E6">
        <w:rPr>
          <w:sz w:val="20"/>
          <w:szCs w:val="20"/>
        </w:rPr>
        <w:t>Manuele Salvetti.</w:t>
      </w:r>
    </w:p>
    <w:p w14:paraId="1EEE3382" w14:textId="77777777" w:rsidR="007811E6" w:rsidRPr="007811E6" w:rsidRDefault="007811E6" w:rsidP="00EA31FF">
      <w:pPr>
        <w:rPr>
          <w:rFonts w:cs="Times"/>
          <w:sz w:val="20"/>
          <w:szCs w:val="20"/>
        </w:rPr>
      </w:pPr>
    </w:p>
    <w:sectPr w:rsidR="007811E6" w:rsidRPr="007811E6" w:rsidSect="00840881">
      <w:headerReference w:type="default"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5E63" w14:textId="77777777" w:rsidR="00905318" w:rsidRDefault="00905318" w:rsidP="008536F1">
      <w:r>
        <w:separator/>
      </w:r>
    </w:p>
  </w:endnote>
  <w:endnote w:type="continuationSeparator" w:id="0">
    <w:p w14:paraId="32AD3A0C" w14:textId="77777777" w:rsidR="00905318" w:rsidRDefault="00905318" w:rsidP="008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E544" w14:textId="77777777" w:rsidR="00905318" w:rsidRPr="008536F1" w:rsidRDefault="00905318" w:rsidP="008536F1">
    <w:pPr>
      <w:pStyle w:val="Pidipagina"/>
      <w:jc w:val="center"/>
      <w:rPr>
        <w:b/>
        <w:bCs/>
        <w:i/>
        <w:iCs/>
        <w:sz w:val="20"/>
        <w:szCs w:val="20"/>
      </w:rPr>
    </w:pPr>
    <w:r w:rsidRPr="008536F1">
      <w:rPr>
        <w:b/>
        <w:bCs/>
        <w:i/>
        <w:iCs/>
        <w:sz w:val="20"/>
        <w:szCs w:val="20"/>
      </w:rPr>
      <w:t>L</w:t>
    </w:r>
    <w:r>
      <w:rPr>
        <w:b/>
        <w:bCs/>
        <w:i/>
        <w:iCs/>
        <w:sz w:val="20"/>
        <w:szCs w:val="20"/>
      </w:rPr>
      <w:t xml:space="preserve">’importante è </w:t>
    </w:r>
    <w:r w:rsidRPr="008536F1">
      <w:rPr>
        <w:b/>
        <w:bCs/>
        <w:i/>
        <w:iCs/>
        <w:sz w:val="20"/>
        <w:szCs w:val="20"/>
      </w:rPr>
      <w:t>pareggiare</w:t>
    </w:r>
  </w:p>
  <w:p w14:paraId="4B1BFFE6" w14:textId="77777777" w:rsidR="00905318" w:rsidRPr="008536F1" w:rsidRDefault="00905318" w:rsidP="008536F1">
    <w:pPr>
      <w:pStyle w:val="Pidipagina"/>
      <w:jc w:val="center"/>
      <w:rPr>
        <w:b/>
        <w:bCs/>
        <w:iCs/>
        <w:sz w:val="20"/>
        <w:szCs w:val="20"/>
      </w:rPr>
    </w:pPr>
    <w:r w:rsidRPr="008536F1">
      <w:rPr>
        <w:b/>
        <w:bCs/>
        <w:iCs/>
        <w:sz w:val="20"/>
        <w:szCs w:val="20"/>
      </w:rPr>
      <w:t>www.pariodispare.org</w:t>
    </w:r>
  </w:p>
  <w:p w14:paraId="0C34FC1E" w14:textId="77777777" w:rsidR="00905318" w:rsidRPr="008536F1" w:rsidRDefault="00905318" w:rsidP="008536F1">
    <w:pPr>
      <w:pStyle w:val="Pidipagina"/>
      <w:jc w:val="center"/>
      <w:rPr>
        <w:b/>
        <w:bCs/>
        <w:iCs/>
        <w:sz w:val="20"/>
        <w:szCs w:val="20"/>
      </w:rPr>
    </w:pPr>
    <w:r w:rsidRPr="008536F1">
      <w:rPr>
        <w:b/>
        <w:bCs/>
        <w:iCs/>
        <w:sz w:val="20"/>
        <w:szCs w:val="20"/>
      </w:rPr>
      <w:t>Seguici su TWITTER: @ParioDispare1</w:t>
    </w:r>
  </w:p>
  <w:p w14:paraId="67B8B681" w14:textId="77777777" w:rsidR="00905318" w:rsidRDefault="00905318" w:rsidP="008536F1">
    <w:pPr>
      <w:pStyle w:val="Pidipagina"/>
      <w:jc w:val="center"/>
      <w:rPr>
        <w:b/>
        <w:bCs/>
        <w:i/>
        <w:iCs/>
      </w:rPr>
    </w:pPr>
  </w:p>
  <w:p w14:paraId="343E6821" w14:textId="77777777" w:rsidR="00905318" w:rsidRPr="008536F1" w:rsidRDefault="00905318" w:rsidP="008536F1">
    <w:pPr>
      <w:pStyle w:val="Pidipagina"/>
      <w:jc w:val="center"/>
    </w:pPr>
  </w:p>
  <w:p w14:paraId="592D77BA" w14:textId="77777777" w:rsidR="00905318" w:rsidRDefault="00905318" w:rsidP="008536F1">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D9163" w14:textId="77777777" w:rsidR="00905318" w:rsidRDefault="00905318" w:rsidP="008536F1">
      <w:r>
        <w:separator/>
      </w:r>
    </w:p>
  </w:footnote>
  <w:footnote w:type="continuationSeparator" w:id="0">
    <w:p w14:paraId="05940391" w14:textId="77777777" w:rsidR="00905318" w:rsidRDefault="00905318" w:rsidP="008536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A74B" w14:textId="77777777" w:rsidR="00905318" w:rsidRDefault="00905318">
    <w:pPr>
      <w:pStyle w:val="Intestazione"/>
    </w:pPr>
    <w:r>
      <w:t xml:space="preserve">                                                             </w:t>
    </w:r>
    <w:r w:rsidRPr="008536F1">
      <w:rPr>
        <w:noProof/>
      </w:rPr>
      <w:drawing>
        <wp:inline distT="0" distB="0" distL="0" distR="0" wp14:anchorId="228142B5" wp14:editId="53E8CF67">
          <wp:extent cx="2399849" cy="640766"/>
          <wp:effectExtent l="0" t="0" r="0" b="0"/>
          <wp:docPr id="13314" name="Picture 9" descr="POD logo_intero_[solo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9" descr="POD logo_intero_[solo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427" cy="640920"/>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F1"/>
    <w:rsid w:val="001C489F"/>
    <w:rsid w:val="002E1C6D"/>
    <w:rsid w:val="00482EA9"/>
    <w:rsid w:val="004D09E5"/>
    <w:rsid w:val="0050452F"/>
    <w:rsid w:val="007811E6"/>
    <w:rsid w:val="00794A14"/>
    <w:rsid w:val="00840881"/>
    <w:rsid w:val="008536F1"/>
    <w:rsid w:val="00905318"/>
    <w:rsid w:val="0090731E"/>
    <w:rsid w:val="009C5857"/>
    <w:rsid w:val="009D2545"/>
    <w:rsid w:val="00A83871"/>
    <w:rsid w:val="00B60A06"/>
    <w:rsid w:val="00BD5619"/>
    <w:rsid w:val="00C32281"/>
    <w:rsid w:val="00C8543E"/>
    <w:rsid w:val="00EA31FF"/>
    <w:rsid w:val="00FA53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B213E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36F1"/>
    <w:pPr>
      <w:tabs>
        <w:tab w:val="center" w:pos="4819"/>
        <w:tab w:val="right" w:pos="9638"/>
      </w:tabs>
    </w:pPr>
  </w:style>
  <w:style w:type="character" w:customStyle="1" w:styleId="IntestazioneCarattere">
    <w:name w:val="Intestazione Carattere"/>
    <w:basedOn w:val="Caratterepredefinitoparagrafo"/>
    <w:link w:val="Intestazione"/>
    <w:uiPriority w:val="99"/>
    <w:rsid w:val="008536F1"/>
  </w:style>
  <w:style w:type="paragraph" w:styleId="Pidipagina">
    <w:name w:val="footer"/>
    <w:basedOn w:val="Normale"/>
    <w:link w:val="PidipaginaCarattere"/>
    <w:uiPriority w:val="99"/>
    <w:unhideWhenUsed/>
    <w:rsid w:val="008536F1"/>
    <w:pPr>
      <w:tabs>
        <w:tab w:val="center" w:pos="4819"/>
        <w:tab w:val="right" w:pos="9638"/>
      </w:tabs>
    </w:pPr>
  </w:style>
  <w:style w:type="character" w:customStyle="1" w:styleId="PidipaginaCarattere">
    <w:name w:val="Piè di pagina Carattere"/>
    <w:basedOn w:val="Caratterepredefinitoparagrafo"/>
    <w:link w:val="Pidipagina"/>
    <w:uiPriority w:val="99"/>
    <w:rsid w:val="008536F1"/>
  </w:style>
  <w:style w:type="paragraph" w:styleId="Testofumetto">
    <w:name w:val="Balloon Text"/>
    <w:basedOn w:val="Normale"/>
    <w:link w:val="TestofumettoCarattere"/>
    <w:uiPriority w:val="99"/>
    <w:semiHidden/>
    <w:unhideWhenUsed/>
    <w:rsid w:val="008536F1"/>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536F1"/>
    <w:rPr>
      <w:rFonts w:ascii="Lucida Grande" w:hAnsi="Lucida Grande"/>
      <w:sz w:val="18"/>
      <w:szCs w:val="18"/>
    </w:rPr>
  </w:style>
  <w:style w:type="character" w:styleId="Collegamentoipertestuale">
    <w:name w:val="Hyperlink"/>
    <w:basedOn w:val="Caratterepredefinitoparagrafo"/>
    <w:uiPriority w:val="99"/>
    <w:unhideWhenUsed/>
    <w:rsid w:val="008536F1"/>
    <w:rPr>
      <w:color w:val="0000FF" w:themeColor="hyperlink"/>
      <w:u w:val="single"/>
    </w:rPr>
  </w:style>
  <w:style w:type="character" w:styleId="Collegamentovisitato">
    <w:name w:val="FollowedHyperlink"/>
    <w:basedOn w:val="Caratterepredefinitoparagrafo"/>
    <w:uiPriority w:val="99"/>
    <w:semiHidden/>
    <w:unhideWhenUsed/>
    <w:rsid w:val="008536F1"/>
    <w:rPr>
      <w:color w:val="800080" w:themeColor="followedHyperlink"/>
      <w:u w:val="single"/>
    </w:rPr>
  </w:style>
  <w:style w:type="paragraph" w:customStyle="1" w:styleId="Default">
    <w:name w:val="Default"/>
    <w:rsid w:val="00EA31FF"/>
    <w:pPr>
      <w:widowControl w:val="0"/>
      <w:autoSpaceDE w:val="0"/>
      <w:autoSpaceDN w:val="0"/>
      <w:adjustRightInd w:val="0"/>
    </w:pPr>
    <w:rPr>
      <w:rFonts w:ascii="Courier New" w:hAnsi="Courier New" w:cs="Courier New"/>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36F1"/>
    <w:pPr>
      <w:tabs>
        <w:tab w:val="center" w:pos="4819"/>
        <w:tab w:val="right" w:pos="9638"/>
      </w:tabs>
    </w:pPr>
  </w:style>
  <w:style w:type="character" w:customStyle="1" w:styleId="IntestazioneCarattere">
    <w:name w:val="Intestazione Carattere"/>
    <w:basedOn w:val="Caratterepredefinitoparagrafo"/>
    <w:link w:val="Intestazione"/>
    <w:uiPriority w:val="99"/>
    <w:rsid w:val="008536F1"/>
  </w:style>
  <w:style w:type="paragraph" w:styleId="Pidipagina">
    <w:name w:val="footer"/>
    <w:basedOn w:val="Normale"/>
    <w:link w:val="PidipaginaCarattere"/>
    <w:uiPriority w:val="99"/>
    <w:unhideWhenUsed/>
    <w:rsid w:val="008536F1"/>
    <w:pPr>
      <w:tabs>
        <w:tab w:val="center" w:pos="4819"/>
        <w:tab w:val="right" w:pos="9638"/>
      </w:tabs>
    </w:pPr>
  </w:style>
  <w:style w:type="character" w:customStyle="1" w:styleId="PidipaginaCarattere">
    <w:name w:val="Piè di pagina Carattere"/>
    <w:basedOn w:val="Caratterepredefinitoparagrafo"/>
    <w:link w:val="Pidipagina"/>
    <w:uiPriority w:val="99"/>
    <w:rsid w:val="008536F1"/>
  </w:style>
  <w:style w:type="paragraph" w:styleId="Testofumetto">
    <w:name w:val="Balloon Text"/>
    <w:basedOn w:val="Normale"/>
    <w:link w:val="TestofumettoCarattere"/>
    <w:uiPriority w:val="99"/>
    <w:semiHidden/>
    <w:unhideWhenUsed/>
    <w:rsid w:val="008536F1"/>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8536F1"/>
    <w:rPr>
      <w:rFonts w:ascii="Lucida Grande" w:hAnsi="Lucida Grande"/>
      <w:sz w:val="18"/>
      <w:szCs w:val="18"/>
    </w:rPr>
  </w:style>
  <w:style w:type="character" w:styleId="Collegamentoipertestuale">
    <w:name w:val="Hyperlink"/>
    <w:basedOn w:val="Caratterepredefinitoparagrafo"/>
    <w:uiPriority w:val="99"/>
    <w:unhideWhenUsed/>
    <w:rsid w:val="008536F1"/>
    <w:rPr>
      <w:color w:val="0000FF" w:themeColor="hyperlink"/>
      <w:u w:val="single"/>
    </w:rPr>
  </w:style>
  <w:style w:type="character" w:styleId="Collegamentovisitato">
    <w:name w:val="FollowedHyperlink"/>
    <w:basedOn w:val="Caratterepredefinitoparagrafo"/>
    <w:uiPriority w:val="99"/>
    <w:semiHidden/>
    <w:unhideWhenUsed/>
    <w:rsid w:val="008536F1"/>
    <w:rPr>
      <w:color w:val="800080" w:themeColor="followedHyperlink"/>
      <w:u w:val="single"/>
    </w:rPr>
  </w:style>
  <w:style w:type="paragraph" w:customStyle="1" w:styleId="Default">
    <w:name w:val="Default"/>
    <w:rsid w:val="00EA31FF"/>
    <w:pPr>
      <w:widowControl w:val="0"/>
      <w:autoSpaceDE w:val="0"/>
      <w:autoSpaceDN w:val="0"/>
      <w:adjustRightInd w:val="0"/>
    </w:pPr>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0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ariodispare.org" TargetMode="External"/><Relationship Id="rId8" Type="http://schemas.openxmlformats.org/officeDocument/2006/relationships/hyperlink" Target="mailto:fmmontemagno@gmail.com" TargetMode="External"/><Relationship Id="rId9" Type="http://schemas.openxmlformats.org/officeDocument/2006/relationships/hyperlink" Target="http://www.pariodispare.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3558</Characters>
  <Application>Microsoft Macintosh Word</Application>
  <DocSecurity>0</DocSecurity>
  <Lines>29</Lines>
  <Paragraphs>8</Paragraphs>
  <ScaleCrop>false</ScaleCrop>
  <Company>FormaFutura srl</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Maria Montemagno</dc:creator>
  <cp:keywords/>
  <dc:description/>
  <cp:lastModifiedBy>Valeria Manieri</cp:lastModifiedBy>
  <cp:revision>3</cp:revision>
  <dcterms:created xsi:type="dcterms:W3CDTF">2014-03-06T11:32:00Z</dcterms:created>
  <dcterms:modified xsi:type="dcterms:W3CDTF">2014-03-06T11:32:00Z</dcterms:modified>
</cp:coreProperties>
</file>